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C91C13" w:rsidTr="00C91C13" w14:paraId="57B348D8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C13" w:rsidRDefault="00C91C13" w14:paraId="5E172DC8" w14:textId="2AA12A8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1C13" w:rsidRDefault="00C91C13" w14:paraId="3A443EAD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C91C13" w:rsidRDefault="00C91C13" w14:paraId="672557B3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C91C13" w:rsidRDefault="00C91C13" w14:paraId="1EA25A9A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C91C13" w:rsidRDefault="00C91C13" w14:paraId="557A80FD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C91C13" w:rsidP="00C91C13" w:rsidRDefault="00C91C13" w14:paraId="13FE65A1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C91C13" w:rsidP="00C91C13" w:rsidRDefault="00C91C13" w14:paraId="218D9F31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C91C13" w:rsidP="00C91C13" w:rsidRDefault="00C91C13" w14:paraId="5120DC23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13. St-2416/2019</w:t>
      </w:r>
    </w:p>
    <w:p w:rsidR="00C91C13" w:rsidP="00C91C13" w:rsidRDefault="00C91C13" w14:paraId="74AA1389" w14:textId="77777777">
      <w:pPr>
        <w:tabs>
          <w:tab w:val="left" w:pos="709"/>
        </w:tabs>
      </w:pPr>
      <w:r>
        <w:t xml:space="preserve"> </w:t>
      </w:r>
    </w:p>
    <w:p w:rsidR="00C91C13" w:rsidP="00C91C13" w:rsidRDefault="00C91C13" w14:paraId="3BBC7365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C91C13" w:rsidP="00C91C13" w:rsidRDefault="00C91C13" w14:paraId="47A3B080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C91C13" w:rsidP="00C91C13" w:rsidRDefault="00C91C13" w14:paraId="6DB6EAED" w14:textId="77777777">
      <w:pPr>
        <w:tabs>
          <w:tab w:val="left" w:pos="709"/>
        </w:tabs>
      </w:pPr>
    </w:p>
    <w:p w:rsidR="00C91C13" w:rsidP="00C91C13" w:rsidRDefault="00C91C13" w14:paraId="1D5F6A6E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C91C13" w:rsidP="00C91C13" w:rsidRDefault="00C91C13" w14:paraId="7082B9D3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C91C13" w:rsidP="00C91C13" w:rsidRDefault="00C91C13" w14:paraId="621FD8E0" w14:textId="77777777">
      <w:pPr>
        <w:tabs>
          <w:tab w:val="left" w:pos="709"/>
        </w:tabs>
      </w:pPr>
    </w:p>
    <w:p w:rsidR="00C91C13" w:rsidP="00C91C13" w:rsidRDefault="00C91C13" w14:paraId="7ACFE190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C91C13" w:rsidP="00C91C13" w:rsidRDefault="00C91C13" w14:paraId="140D4980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C91C13" w:rsidP="00C91C13" w:rsidRDefault="00C91C13" w14:paraId="5CC97476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C91C13" w:rsidP="00C91C13" w:rsidRDefault="00C91C13" w14:paraId="3785BF37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C91C13" w:rsidP="00C91C13" w:rsidRDefault="00C91C13" w14:paraId="21056D7C" w14:textId="77777777">
      <w:pPr>
        <w:tabs>
          <w:tab w:val="left" w:pos="709"/>
        </w:tabs>
      </w:pPr>
    </w:p>
    <w:p w:rsidR="00C91C13" w:rsidP="00C91C13" w:rsidRDefault="00C91C13" w14:paraId="6845F2FB" w14:textId="77777777">
      <w:pPr>
        <w:tabs>
          <w:tab w:val="left" w:pos="709"/>
        </w:tabs>
        <w:jc w:val="both"/>
      </w:pPr>
      <w:r>
        <w:tab/>
        <w:t>Temeljem  rješenja Visokog trgovačkog suda Republike Hrvatske  br. 31 Su-1041/19-2 od 2. prosinca 2019.,  u prilogu ovog dopisa dostavlja  vam se  predmet broj</w:t>
      </w:r>
    </w:p>
    <w:p w:rsidR="00C91C13" w:rsidP="00C91C13" w:rsidRDefault="00C91C13" w14:paraId="5E876538" w14:textId="77777777">
      <w:pPr>
        <w:tabs>
          <w:tab w:val="left" w:pos="709"/>
        </w:tabs>
        <w:jc w:val="both"/>
      </w:pPr>
    </w:p>
    <w:p w:rsidR="00C91C13" w:rsidP="00C91C13" w:rsidRDefault="00C91C13" w14:paraId="0B42ED9D" w14:textId="77777777">
      <w:pPr>
        <w:tabs>
          <w:tab w:val="left" w:pos="709"/>
        </w:tabs>
      </w:pPr>
      <w:r>
        <w:t xml:space="preserve"> </w:t>
      </w:r>
      <w:r>
        <w:tab/>
        <w:t>13. St-2416/2019</w:t>
      </w:r>
    </w:p>
    <w:p w:rsidR="00C91C13" w:rsidP="00C91C13" w:rsidRDefault="00C91C13" w14:paraId="21A25277" w14:textId="77777777">
      <w:pPr>
        <w:tabs>
          <w:tab w:val="left" w:pos="709"/>
        </w:tabs>
      </w:pPr>
    </w:p>
    <w:p w:rsidR="00C91C13" w:rsidP="00C91C13" w:rsidRDefault="00C91C13" w14:paraId="6B425C12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C91C13" w:rsidP="00C91C13" w:rsidRDefault="00C91C13" w14:paraId="6BD30B42" w14:textId="77777777">
      <w:pPr>
        <w:tabs>
          <w:tab w:val="left" w:pos="709"/>
        </w:tabs>
        <w:ind w:firstLine="708"/>
        <w:jc w:val="both"/>
      </w:pPr>
      <w:r>
        <w:t>FINA, Regionalni centar Zagreb, Zagreb, Trg svibanjskih žrtava 1995. br. 1</w:t>
      </w:r>
    </w:p>
    <w:p w:rsidR="00C91C13" w:rsidP="00C91C13" w:rsidRDefault="00C91C13" w14:paraId="1A63D266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C91C13" w:rsidP="00C91C13" w:rsidRDefault="00C91C13" w14:paraId="028B4A6E" w14:textId="77777777">
      <w:pPr>
        <w:tabs>
          <w:tab w:val="left" w:pos="709"/>
        </w:tabs>
        <w:jc w:val="both"/>
      </w:pPr>
    </w:p>
    <w:p w:rsidR="00C91C13" w:rsidP="00C91C13" w:rsidRDefault="00C91C13" w14:paraId="34B31A5B" w14:textId="77777777">
      <w:pPr>
        <w:tabs>
          <w:tab w:val="left" w:pos="709"/>
        </w:tabs>
        <w:jc w:val="both"/>
      </w:pPr>
      <w:r>
        <w:t xml:space="preserve">protiv </w:t>
      </w:r>
    </w:p>
    <w:p w:rsidR="00C91C13" w:rsidP="00C91C13" w:rsidRDefault="00C91C13" w14:paraId="5606D7F9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C91C13" w:rsidP="00C91C13" w:rsidRDefault="00C91C13" w14:paraId="5F983DCD" w14:textId="77777777">
      <w:pPr>
        <w:tabs>
          <w:tab w:val="left" w:pos="709"/>
        </w:tabs>
        <w:ind w:left="708"/>
        <w:jc w:val="both"/>
      </w:pPr>
      <w:r>
        <w:tab/>
        <w:t>OPCIJA REALIST j.d.o.o. za poslovanje nekretninama, Zagreb, Dominika Andrijaševića 35, OIB: 16335271658</w:t>
      </w:r>
    </w:p>
    <w:p w:rsidR="00C91C13" w:rsidP="00C91C13" w:rsidRDefault="00C91C13" w14:paraId="6E87D336" w14:textId="77777777">
      <w:pPr>
        <w:tabs>
          <w:tab w:val="left" w:pos="709"/>
        </w:tabs>
        <w:ind w:left="708"/>
        <w:jc w:val="both"/>
      </w:pPr>
    </w:p>
    <w:p w:rsidR="00C91C13" w:rsidP="00C91C13" w:rsidRDefault="00C91C13" w14:paraId="6BBEB47A" w14:textId="77777777">
      <w:pPr>
        <w:tabs>
          <w:tab w:val="left" w:pos="709"/>
        </w:tabs>
        <w:ind w:firstLine="708"/>
        <w:jc w:val="both"/>
      </w:pPr>
      <w:r>
        <w:t xml:space="preserve">kao stvarno nadležnom sudu na daljnje postupanje. </w:t>
      </w:r>
    </w:p>
    <w:p w:rsidR="00C91C13" w:rsidP="00C91C13" w:rsidRDefault="00C91C13" w14:paraId="0E1EA1E3" w14:textId="77777777">
      <w:pPr>
        <w:tabs>
          <w:tab w:val="left" w:pos="709"/>
        </w:tabs>
        <w:jc w:val="both"/>
      </w:pPr>
    </w:p>
    <w:p w:rsidR="00C91C13" w:rsidP="00C91C13" w:rsidRDefault="00C91C13" w14:paraId="483534CA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C91C13" w:rsidP="00C91C13" w:rsidRDefault="00C91C13" w14:paraId="3C37137B" w14:textId="77777777">
      <w:pPr>
        <w:tabs>
          <w:tab w:val="left" w:pos="709"/>
        </w:tabs>
      </w:pPr>
    </w:p>
    <w:p w:rsidR="00C91C13" w:rsidP="00C91C13" w:rsidRDefault="00C91C13" w14:paraId="27F33751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C91C13" w:rsidP="00C91C13" w:rsidRDefault="00C91C13" w14:paraId="389DEBE7" w14:textId="77777777">
      <w:pPr>
        <w:tabs>
          <w:tab w:val="left" w:pos="709"/>
        </w:tabs>
      </w:pPr>
    </w:p>
    <w:p w:rsidR="00C91C13" w:rsidP="00C91C13" w:rsidRDefault="00C91C13" w14:paraId="1D6FCFB7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C91C13" w:rsidP="00C91C13" w:rsidRDefault="00C91C13" w14:paraId="65806E4E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C91C13" w:rsidP="00C91C13" w:rsidRDefault="00C91C13" w14:paraId="0B14837A" w14:textId="77777777">
      <w:pPr>
        <w:tabs>
          <w:tab w:val="left" w:pos="709"/>
        </w:tabs>
      </w:pPr>
    </w:p>
    <w:p w:rsidR="00942A2A" w:rsidP="003D06B2" w:rsidRDefault="00942A2A" w14:paraId="034F5052" w14:textId="034F5052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1C13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C91C1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91C13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91C13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91C13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91C13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C91C13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91C1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C91C13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91C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1C13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1C13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1C13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1C13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C91C13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1C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91C13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8256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2416</izvorni_sadrzaj>
    <derivirana_varijabla naziv="DomainObject.Predmet.Broj_1">2416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rujna 2019.</izvorni_sadrzaj>
    <derivirana_varijabla naziv="DomainObject.Predmet.DatumIzradeOptuznogAkta_1">24. rujna 2019.</derivirana_varijabla>
  </DomainObject.Predmet.DatumIzradeOptuznogAkta>
  <DomainObject.Predmet.DatumIzradeOptuznogAktaFormated>
    <izvorni_sadrzaj>24.9.2019.</izvorni_sadrzaj>
    <derivirana_varijabla naziv="DomainObject.Predmet.DatumIzradeOptuznogAktaFormated_1">24.9.2019.</derivirana_varijabla>
  </DomainObject.Predmet.DatumIzradeOptuznogAktaFormated>
  <DomainObject.Predmet.DatumOsnivanja>
    <izvorni_sadrzaj>7. listopada 2019.</izvorni_sadrzaj>
    <derivirana_varijabla naziv="DomainObject.Predmet.DatumOsnivanja_1">7.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listopada 2019.</izvorni_sadrzaj>
    <derivirana_varijabla naziv="DomainObject.Predmet.DatumPrimitkaOptuznogAkta_1">4.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St-2416/2019</izvorni_sadrzaj>
    <derivirana_varijabla naziv="DomainObject.Predmet.OznakaBroj_1">St-2416/2019</derivirana_varijabla>
  </DomainObject.Predmet.OznakaBroj>
  <DomainObject.Predmet.OznakaBrojOptuznogAkta>
    <izvorni_sadrzaj>04-06-19-4110</izvorni_sadrzaj>
    <derivirana_varijabla naziv="DomainObject.Predmet.OznakaBrojOptuznogAkta_1">04-06-19-4110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OPCIJA REALIST j.d.o.o. za poslovanje nekretninama</izvorni_sadrzaj>
    <derivirana_varijabla naziv="DomainObject.Predmet.ProtustrankaFormated_1">  OPCIJA REALIST j.d.o.o. za poslovanje nekretninama</derivirana_varijabla>
  </DomainObject.Predmet.ProtustrankaFormated>
  <DomainObject.Predmet.ProtustrankaFormatedOIB>
    <izvorni_sadrzaj>  OPCIJA REALIST j.d.o.o. za poslovanje nekretninama, OIB 16335271658</izvorni_sadrzaj>
    <derivirana_varijabla naziv="DomainObject.Predmet.ProtustrankaFormatedOIB_1">  OPCIJA REALIST j.d.o.o. za poslovanje nekretninama, OIB 16335271658</derivirana_varijabla>
  </DomainObject.Predmet.ProtustrankaFormatedOIB>
  <DomainObject.Predmet.ProtustrankaFormatedWithAdress>
    <izvorni_sadrzaj> OPCIJA REALIST j.d.o.o. za poslovanje nekretninama, Dominika Andrijaševića 35, 10000 Zagreb</izvorni_sadrzaj>
    <derivirana_varijabla naziv="DomainObject.Predmet.ProtustrankaFormatedWithAdress_1"> OPCIJA REALIST j.d.o.o. za poslovanje nekretninama, Dominika Andrijaševića 35, 10000 Zagreb</derivirana_varijabla>
  </DomainObject.Predmet.ProtustrankaFormatedWithAdress>
  <DomainObject.Predmet.ProtustrankaFormatedWithAdressOIB>
    <izvorni_sadrzaj> OPCIJA REALIST j.d.o.o. za poslovanje nekretninama, OIB 16335271658, Dominika Andrijaševića 35, 10000 Zagreb</izvorni_sadrzaj>
    <derivirana_varijabla naziv="DomainObject.Predmet.ProtustrankaFormatedWithAdressOIB_1"> OPCIJA REALIST j.d.o.o. za poslovanje nekretninama, OIB 16335271658, Dominika Andrijaševića 35, 10000 Zagreb</derivirana_varijabla>
  </DomainObject.Predmet.ProtustrankaFormatedWithAdressOIB>
  <DomainObject.Predmet.ProtustrankaWithAdress>
    <izvorni_sadrzaj>OPCIJA REALIST j.d.o.o. za poslovanje nekretninama Dominika Andrijaševića 35, 10000 Zagreb</izvorni_sadrzaj>
    <derivirana_varijabla naziv="DomainObject.Predmet.ProtustrankaWithAdress_1">OPCIJA REALIST j.d.o.o. za poslovanje nekretninama Dominika Andrijaševića 35, 10000 Zagreb</derivirana_varijabla>
  </DomainObject.Predmet.ProtustrankaWithAdress>
  <DomainObject.Predmet.ProtustrankaWithAdressOIB>
    <izvorni_sadrzaj>OPCIJA REALIST j.d.o.o. za poslovanje nekretninama, OIB 16335271658, Dominika Andrijaševića 35, 10000 Zagreb</izvorni_sadrzaj>
    <derivirana_varijabla naziv="DomainObject.Predmet.ProtustrankaWithAdressOIB_1">OPCIJA REALIST j.d.o.o. za poslovanje nekretninama, OIB 16335271658, Dominika Andrijaševića 35, 10000 Zagreb</derivirana_varijabla>
  </DomainObject.Predmet.ProtustrankaWithAdressOIB>
  <DomainObject.Predmet.ProtustrankaNazivFormated>
    <izvorni_sadrzaj>OPCIJA REALIST j.d.o.o. za poslovanje nekretninama</izvorni_sadrzaj>
    <derivirana_varijabla naziv="DomainObject.Predmet.ProtustrankaNazivFormated_1">OPCIJA REALIST j.d.o.o. za poslovanje nekretninama</derivirana_varijabla>
  </DomainObject.Predmet.ProtustrankaNazivFormated>
  <DomainObject.Predmet.ProtustrankaNazivFormatedOIB>
    <izvorni_sadrzaj>OPCIJA REALIST j.d.o.o. za poslovanje nekretninama, OIB 16335271658</izvorni_sadrzaj>
    <derivirana_varijabla naziv="DomainObject.Predmet.ProtustrankaNazivFormatedOIB_1">OPCIJA REALIST j.d.o.o. za poslovanje nekretninama, OIB 16335271658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OPCIJA REALIST j.d.o.o. za poslovanje nekretninama</item>
    </izvorni_sadrzaj>
    <derivirana_varijabla naziv="DomainObject.Predmet.ProtuStrankaListFormated_1">
      <item>OPCIJA REALIST j.d.o.o. za poslovanje nekretninama</item>
    </derivirana_varijabla>
  </DomainObject.Predmet.ProtuStrankaListFormated>
  <DomainObject.Predmet.ProtuStrankaListFormatedOIB>
    <izvorni_sadrzaj>
      <item>OPCIJA REALIST j.d.o.o. za poslovanje nekretninama, OIB 16335271658</item>
    </izvorni_sadrzaj>
    <derivirana_varijabla naziv="DomainObject.Predmet.ProtuStrankaListFormatedOIB_1">
      <item>OPCIJA REALIST j.d.o.o. za poslovanje nekretninama, OIB 16335271658</item>
    </derivirana_varijabla>
  </DomainObject.Predmet.ProtuStrankaListFormatedOIB>
  <DomainObject.Predmet.ProtuStrankaListFormatedWithAdress>
    <izvorni_sadrzaj>
      <item>OPCIJA REALIST j.d.o.o. za poslovanje nekretninama, Dominika Andrijaševića 35, 10000 Zagreb</item>
    </izvorni_sadrzaj>
    <derivirana_varijabla naziv="DomainObject.Predmet.ProtuStrankaListFormatedWithAdress_1">
      <item>OPCIJA REALIST j.d.o.o. za poslovanje nekretninama, Dominika Andrijaševića 35, 10000 Zagreb</item>
    </derivirana_varijabla>
  </DomainObject.Predmet.ProtuStrankaListFormatedWithAdress>
  <DomainObject.Predmet.ProtuStrankaListFormatedWithAdressOIB>
    <izvorni_sadrzaj>
      <item>OPCIJA REALIST j.d.o.o. za poslovanje nekretninama, OIB 16335271658, Dominika Andrijaševića 35, 10000 Zagreb</item>
    </izvorni_sadrzaj>
    <derivirana_varijabla naziv="DomainObject.Predmet.ProtuStrankaListFormatedWithAdressOIB_1">
      <item>OPCIJA REALIST j.d.o.o. za poslovanje nekretninama, OIB 16335271658, Dominika Andrijaševića 35, 10000 Zagreb</item>
    </derivirana_varijabla>
  </DomainObject.Predmet.ProtuStrankaListFormatedWithAdressOIB>
  <DomainObject.Predmet.ProtuStrankaListNazivFormated>
    <izvorni_sadrzaj>
      <item>OPCIJA REALIST j.d.o.o. za poslovanje nekretninama</item>
    </izvorni_sadrzaj>
    <derivirana_varijabla naziv="DomainObject.Predmet.ProtuStrankaListNazivFormated_1">
      <item>OPCIJA REALIST j.d.o.o. za poslovanje nekretninama</item>
    </derivirana_varijabla>
  </DomainObject.Predmet.ProtuStrankaListNazivFormated>
  <DomainObject.Predmet.ProtuStrankaListNazivFormatedOIB>
    <izvorni_sadrzaj>
      <item>OPCIJA REALIST j.d.o.o. za poslovanje nekretninama, OIB 16335271658</item>
    </izvorni_sadrzaj>
    <derivirana_varijabla naziv="DomainObject.Predmet.ProtuStrankaListNazivFormatedOIB_1">
      <item>OPCIJA REALIST j.d.o.o. za poslovanje nekretninama, OIB 16335271658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OPCIJA REALIST j.d.o.o. za poslovanje nekretninama</izvorni_sadrzaj>
    <derivirana_varijabla naziv="DomainObject.Predmet.ProtustrankaIDrugi_1">OPCIJA REALIST j.d.o.o. za poslovanje nekretninama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OPCIJA REALIST j.d.o.o. za poslovanje nekretninama, OIB 16335271658, Dominika Andrijaševića 35, 10000 Zagreb</izvorni_sadrzaj>
    <derivirana_varijabla naziv="DomainObject.Predmet.ProtustrankaIDrugiAdressOIB_1">OPCIJA REALIST j.d.o.o. za poslovanje nekretninama, OIB 16335271658, Dominika Andrijaševića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OPCIJA REALIST j.d.o.o. za poslovanje nekretninama</item>
      <item>Financijska agencija</item>
    </izvorni_sadrzaj>
    <derivirana_varijabla naziv="DomainObject.Predmet.SudioniciListNaziv_1">
      <item>OPCIJA REALIST j.d.o.o. za poslovanje nekretninama</item>
      <item>Financijska agencija</item>
    </derivirana_varijabla>
  </DomainObject.Predmet.SudioniciListNaziv>
  <DomainObject.Predmet.SudioniciListAdressOIB>
    <izvorni_sadrzaj>
      <item>OPCIJA REALIST j.d.o.o. za poslovanje nekretninama, OIB 16335271658, Dominika Andrijaševića 35,10000 Zagreb</item>
      <item>Financijska agencija, OIB 85821130368, TRG SVIBANJSKIH ŽRTAVA 1995. 1,10000 Zagreb</item>
    </izvorni_sadrzaj>
    <derivirana_varijabla naziv="DomainObject.Predmet.SudioniciListAdressOIB_1">
      <item>OPCIJA REALIST j.d.o.o. za poslovanje nekretninama, OIB 16335271658, Dominika Andrijaševića 35,10000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16335271658</item>
      <item>, OIB 85821130368</item>
    </izvorni_sadrzaj>
    <derivirana_varijabla naziv="DomainObject.Predmet.SudioniciListNazivOIB_1">
      <item>, OIB 16335271658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listopada 2019.</izvorni_sadrzaj>
    <derivirana_varijabla naziv="DomainObject.Predmet.DatumPocetkaProcesa_1">7.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143</properties:Words>
  <properties:Characters>859</properties:Characters>
  <properties:Lines>46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2019-12-14T07:18:00Z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